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6B008F" w:rsidRDefault="006B00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B008F" w:rsidRDefault="006B008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6B008F" w:rsidRDefault="006B008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(проектно-технологическая) практика</w:t>
      </w:r>
    </w:p>
    <w:p w:rsidR="006B008F" w:rsidRDefault="006B008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3646"/>
        <w:gridCol w:w="5818"/>
      </w:tblGrid>
      <w:tr w:rsidR="006B008F" w:rsidTr="00B65E99">
        <w:trPr>
          <w:trHeight w:val="409"/>
        </w:trPr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6B008F" w:rsidTr="00B65E99">
        <w:trPr>
          <w:trHeight w:val="402"/>
        </w:trPr>
        <w:tc>
          <w:tcPr>
            <w:tcW w:w="3646" w:type="dxa"/>
          </w:tcPr>
          <w:p w:rsidR="00B65E99" w:rsidRDefault="00B65E99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5E99" w:rsidRDefault="00B65E99">
            <w:pPr>
              <w:jc w:val="both"/>
              <w:rPr>
                <w:sz w:val="28"/>
                <w:szCs w:val="28"/>
              </w:rPr>
            </w:pPr>
          </w:p>
          <w:p w:rsidR="006B008F" w:rsidRDefault="006B008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6B008F" w:rsidTr="00B65E99"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B008F" w:rsidTr="00B65E99"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E99" w:rsidRDefault="00B65E9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Программа  производственной практики </w:t>
      </w:r>
      <w:r>
        <w:rPr>
          <w:bCs/>
          <w:sz w:val="24"/>
          <w:szCs w:val="24"/>
          <w:lang w:eastAsia="ru-RU"/>
        </w:rPr>
        <w:t xml:space="preserve">(Технологической (проектно-технологической)) </w:t>
      </w:r>
      <w:r>
        <w:rPr>
          <w:sz w:val="24"/>
          <w:szCs w:val="24"/>
          <w:lang w:eastAsia="ru-RU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6B008F" w:rsidRDefault="006B008F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  <w:lang w:eastAsia="ru-RU"/>
          </w:rPr>
          <w:t>2014 г</w:t>
        </w:r>
      </w:smartTag>
      <w:r>
        <w:rPr>
          <w:sz w:val="24"/>
          <w:szCs w:val="24"/>
          <w:lang w:eastAsia="ru-RU"/>
        </w:rPr>
        <w:t>. N АК-44/05вн).</w:t>
      </w:r>
    </w:p>
    <w:p w:rsidR="006B008F" w:rsidRDefault="006B00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</w:t>
      </w:r>
    </w:p>
    <w:p w:rsidR="006B008F" w:rsidRDefault="006B008F">
      <w:pPr>
        <w:ind w:firstLine="709"/>
        <w:jc w:val="both"/>
        <w:rPr>
          <w:sz w:val="24"/>
          <w:szCs w:val="24"/>
        </w:rPr>
      </w:pPr>
    </w:p>
    <w:p w:rsidR="006B008F" w:rsidRDefault="006B008F">
      <w:pPr>
        <w:ind w:firstLine="709"/>
        <w:jc w:val="both"/>
        <w:rPr>
          <w:sz w:val="24"/>
          <w:szCs w:val="24"/>
        </w:rPr>
      </w:pPr>
    </w:p>
    <w:p w:rsidR="006B008F" w:rsidRDefault="006B008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  <w:t>Содержание: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академических часах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практика.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«Технологическая (проектно-технологическая)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6B008F" w:rsidRDefault="006B008F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6B008F" w:rsidRDefault="006B008F" w:rsidP="004120DB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учебных практик: ознакомительной  и технологической (проектно-технологической);</w:t>
      </w:r>
    </w:p>
    <w:p w:rsidR="006B008F" w:rsidRDefault="006B008F" w:rsidP="004120DB">
      <w:pPr>
        <w:ind w:firstLineChars="308" w:firstLine="739"/>
        <w:jc w:val="both"/>
        <w:rPr>
          <w:rStyle w:val="markedcontent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markedcontent"/>
          <w:sz w:val="24"/>
          <w:szCs w:val="24"/>
        </w:rPr>
        <w:t>формирование компетенций, необходимых для организации и управления реальными технологическими (проектными) процессами в организации, а также умений и навыков сбора, анализа и использования информации для принятия управленческих решений;</w:t>
      </w:r>
    </w:p>
    <w:p w:rsidR="006B008F" w:rsidRDefault="006B008F" w:rsidP="004120DB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ind w:left="176" w:hanging="176"/>
        <w:jc w:val="both"/>
        <w:rPr>
          <w:sz w:val="24"/>
          <w:szCs w:val="24"/>
        </w:rPr>
      </w:pPr>
    </w:p>
    <w:p w:rsidR="006B008F" w:rsidRDefault="006B008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B008F" w:rsidRDefault="006B008F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6B008F" w:rsidRDefault="006B008F" w:rsidP="004120DB">
      <w:pPr>
        <w:autoSpaceDE w:val="0"/>
        <w:autoSpaceDN w:val="0"/>
        <w:ind w:firstLineChars="307" w:firstLine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с правовыми, нормативными, организационно-распорядительными документами и материалами, инструкциями, методическими рекомендациями и иной документацией на предприятии;</w:t>
      </w:r>
    </w:p>
    <w:p w:rsidR="006B008F" w:rsidRDefault="006B008F" w:rsidP="004120DB">
      <w:pPr>
        <w:autoSpaceDE w:val="0"/>
        <w:autoSpaceDN w:val="0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6B008F" w:rsidRDefault="006B008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профессональных задач;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 xml:space="preserve">развитию правовой культуры как важнейшего условия успешного решения задач будущей профессиональной деятельности и </w:t>
      </w:r>
      <w:r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изучение передового опыта работы по избранному направлению подготовки;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практических умений, навыков и профессионально значимых качеств личности;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профессиональной деятельности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овладение методами разработки, принятия, и контроля за реализацией управленческих решений в области информационных технологий на основе сформированных компетенций;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предпринимательства;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6B008F" w:rsidRDefault="006B008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6B008F" w:rsidRPr="000358B5" w:rsidRDefault="006B008F" w:rsidP="000358B5">
      <w:pPr>
        <w:numPr>
          <w:ilvl w:val="0"/>
          <w:numId w:val="1"/>
        </w:numPr>
        <w:rPr>
          <w:bCs/>
          <w:sz w:val="24"/>
          <w:szCs w:val="24"/>
        </w:rPr>
      </w:pPr>
      <w:r>
        <w:rPr>
          <w:sz w:val="24"/>
          <w:szCs w:val="24"/>
        </w:rPr>
        <w:t xml:space="preserve">Порядком </w:t>
      </w:r>
      <w:r w:rsidR="000358B5" w:rsidRPr="000358B5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38.03.05 «Бизнес-информатика» и уровню высшего образования Бакалавриат,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 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Российской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35273);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 Профессиональный стандарт «Специалист по платежным системам», утвержденный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37025);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«Руководитель проектов в области информационных технологий», утвержденный приказом Министерства труда и социальной защиты Российской Федерации от 18.11.2014 № 893н (зарегистрирован Министерством юстиции Российской Федерации 09.12.2014 N 35117).</w:t>
      </w:r>
    </w:p>
    <w:p w:rsidR="006B008F" w:rsidRDefault="006B008F">
      <w:pPr>
        <w:ind w:left="1129" w:right="2"/>
        <w:jc w:val="both"/>
        <w:rPr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B008F">
        <w:trPr>
          <w:trHeight w:val="795"/>
        </w:trPr>
        <w:tc>
          <w:tcPr>
            <w:tcW w:w="20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6B008F" w:rsidRDefault="006B00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6B008F" w:rsidRDefault="006B00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7" w:type="dxa"/>
          </w:tcPr>
          <w:p w:rsidR="006B008F" w:rsidRDefault="006B008F" w:rsidP="004120DB">
            <w:pPr>
              <w:suppressAutoHyphens/>
              <w:spacing w:after="160" w:line="235" w:lineRule="auto"/>
              <w:ind w:right="92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основы системного подхода; методы поиска, анализа и синтеза информации  для решения поставленных задач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7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УК-1.2. </w:t>
            </w:r>
            <w:r>
              <w:rPr>
                <w:b/>
                <w:bCs/>
                <w:color w:val="000000"/>
                <w:sz w:val="24"/>
                <w:szCs w:val="24"/>
                <w:lang w:eastAsia="hi-IN" w:bidi="hi-IN"/>
              </w:rPr>
              <w:t>Умеет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 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поиска, критического анализа и синтеза информации; навыками системного подхода к решению задач в рамках профессиональной деятельности.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</w:pPr>
            <w:r>
              <w:t xml:space="preserve">Знает: решение задач в рамках поставленной цели.   </w:t>
            </w:r>
          </w:p>
          <w:p w:rsidR="006B008F" w:rsidRDefault="006B008F">
            <w:pPr>
              <w:autoSpaceDE w:val="0"/>
              <w:autoSpaceDN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находить, анализировать и выбирать информацию для анализа проблем и принятия решений в профессиональной деятельности.</w:t>
            </w:r>
            <w:r>
              <w:rPr>
                <w:sz w:val="24"/>
                <w:szCs w:val="24"/>
              </w:rPr>
              <w:tab/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</w:t>
            </w:r>
            <w:r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>
              <w:t xml:space="preserve"> в рамках поставленной цели в области управления.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6B008F" w:rsidRDefault="006B008F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6B008F" w:rsidRDefault="006B008F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ab/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>
              <w:rPr>
                <w:sz w:val="24"/>
                <w:szCs w:val="24"/>
              </w:rPr>
              <w:t>проекта, деятельности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УК-3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6B008F" w:rsidRDefault="006B008F" w:rsidP="004120DB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6B008F" w:rsidRDefault="006B008F" w:rsidP="004120DB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6B008F" w:rsidRDefault="006B008F" w:rsidP="004120DB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коммуникативные навыки для достижения поставленной цели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межличностного общения и взаимодействия в коллективе в рамках профессиональной деятельности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3827" w:type="dxa"/>
          </w:tcPr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коммуникации на государственном языке, основы применения  иностранного языка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государственного языка и иностранного языка в рамках деловой коммуникации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деятельности</w:t>
            </w:r>
          </w:p>
        </w:tc>
      </w:tr>
      <w:tr w:rsidR="006B008F">
        <w:trPr>
          <w:trHeight w:val="163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B008F" w:rsidRDefault="006B008F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основы межкультурной коммуникации в бизнес-среде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Умеет: взаимодействовать с окружающими в рамках профессиональной деятельности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профессиональной деятельности с учетом межкультурного разнообразия и социкультурных особенностей собеседников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планирования рабочего дня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временем с учетом реализации личного и профессионального роста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деятельности; правила соблюдения норм здорового образа жизни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использовать основы физической культуры для осознанного выбора здоровьесберегающих технологий с учётом условий реализации социальной и профессиональной деятельности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здоровьесберегающими технологиями, поддерживающими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физической культуры и спорта для поддерживания должного уровня физической подготовленности для обеспечения полноценной социальной и профессиональной деятельности.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6B008F" w:rsidRDefault="006B008F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6B008F" w:rsidRDefault="006B008F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УК-8.3. Владеет: 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теоретические основы безопасности жизнедеятельности, виды опасностей, способных причинить вред человеку, и критерии их оценки при осуществлении технологических процессов в организациях.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использовать методы защиты от воздействия вредных факторов в производственной среде и мероприятия по защите  при возникновении чрезвычайных ситуаций при осуществлении технологических процессов в организациях, применять действующее законодательство в профессиональной деятельности.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 при осуществлении технологических процессов в организациях.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6B008F" w:rsidRDefault="006B008F" w:rsidP="004120DB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4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6B008F" w:rsidRDefault="006B008F" w:rsidP="004120DB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 9.3.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827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здоровья, а также этические и социальные нормы общения с лицами с ограниченными возможностями;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взаимодействовать с лицами с ОВЗ и инвалидностью, учитывая их коммуникативные и личностные особенности и потребности в профессиональной среде, а также </w:t>
            </w:r>
            <w:r>
              <w:t>о</w:t>
            </w:r>
            <w:r>
              <w:rPr>
                <w:sz w:val="24"/>
                <w:szCs w:val="24"/>
              </w:rPr>
              <w:t>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навыками организации, планирования и проведения социального и профессионального сопровождения в условиях инклюзивного взаимодействия,  коммуникативными и рефлексивными умениями и навыками инклюзтвного взаимодействия, а также навыками оценки особых коммуникативных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  <w:lang w:eastAsia="hi-IN" w:bidi="hi-IN"/>
              </w:rPr>
              <w:t xml:space="preserve">УК-10.1.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6B008F" w:rsidRDefault="006B008F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оценки и принятия стратегических решений на макро и микроуровне в области экономической политики при осуществлении технологических процессов в организациях.</w:t>
            </w:r>
          </w:p>
          <w:p w:rsidR="006B008F" w:rsidRDefault="006B008F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 xml:space="preserve">разрабатывать и обосновывать финансово-экономические показатели, в макро и микроэкономике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методами оценки мероприятий в области экономической политики и принятия стратегических решений на макро и микроуровне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организациях.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367A" w:rsidRPr="006B367A" w:rsidRDefault="006B367A" w:rsidP="006B367A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r w:rsidRPr="006B367A"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6B367A" w:rsidRPr="006B367A" w:rsidRDefault="006B367A" w:rsidP="006B367A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r w:rsidRPr="006B367A"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6B367A" w:rsidRPr="006B367A" w:rsidRDefault="006B367A" w:rsidP="006B367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B367A">
              <w:rPr>
                <w:b/>
                <w:sz w:val="24"/>
                <w:szCs w:val="24"/>
              </w:rPr>
              <w:t xml:space="preserve">УК-11.1 Знает </w:t>
            </w:r>
            <w:r w:rsidRPr="006B367A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6B367A" w:rsidRPr="006B367A" w:rsidRDefault="006B367A" w:rsidP="006B367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B367A">
              <w:rPr>
                <w:b/>
                <w:sz w:val="24"/>
                <w:szCs w:val="24"/>
              </w:rPr>
              <w:t xml:space="preserve">УК-11.2 Умеет </w:t>
            </w:r>
            <w:r w:rsidRPr="006B367A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6B008F" w:rsidRDefault="006B367A" w:rsidP="006B367A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 w:rsidRPr="006B367A">
              <w:rPr>
                <w:b/>
                <w:color w:val="000000"/>
                <w:sz w:val="24"/>
                <w:szCs w:val="24"/>
                <w:lang w:eastAsia="ru-RU"/>
              </w:rPr>
              <w:t xml:space="preserve">УК-11.3 Владеет </w:t>
            </w:r>
            <w:r w:rsidRPr="006B367A">
              <w:rPr>
                <w:color w:val="000000"/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6B008F" w:rsidRDefault="006B008F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Знает: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 при осуществлении технологических процессов в организациях.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планировать, организовывать и оценивать результаты антикоррупционной политики; оценивать и разрешать жизненные ситуации в рамках противодействия коррупции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предпринимательством.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устанавливать и описывать выявленные в управленческой деятельности коррупциогенные факторы при осуществлении технологических процессов в организациях, занимающихся предпринимательством.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ОПК-1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ОПК-1.1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</w:t>
            </w:r>
            <w:r>
              <w:rPr>
                <w:sz w:val="24"/>
                <w:szCs w:val="24"/>
                <w:lang w:eastAsia="hi-IN" w:bidi="hi-IN"/>
              </w:rPr>
              <w:t>: цели  и задачи анализа, моделирования и совершенствования бизнес-процессов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 ОПК-1.2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проводить обследование, моделирование, анализ  бизнес-процессов и ИТИ предприятия в интересах достижения его стратегических целей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ОПК-1.3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методами моделирования при решении задачи обоснования проекта по совершенствованию бизнес-процессов и ИТИ; методами совершенствования бизнес-процессов и ИТИ предприятия на основе использования современного программного инструментария для достижения его стратегических целей</w:t>
            </w:r>
          </w:p>
        </w:tc>
        <w:tc>
          <w:tcPr>
            <w:tcW w:w="3827" w:type="dxa"/>
          </w:tcPr>
          <w:p w:rsidR="006B008F" w:rsidRDefault="006B008F">
            <w:pPr>
              <w:pStyle w:val="a9"/>
              <w:tabs>
                <w:tab w:val="left" w:pos="841"/>
              </w:tabs>
              <w:spacing w:after="0" w:line="274" w:lineRule="exact"/>
              <w:jc w:val="both"/>
            </w:pPr>
            <w:r>
              <w:rPr>
                <w:sz w:val="24"/>
                <w:szCs w:val="24"/>
              </w:rPr>
              <w:t>Знает: об анализе и  моделировании как методах исследования бизнес-процессов и ИТ-инфраструктуры предприятия, современный инструментарий для создания моделей предметной области.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моделировать и анализировать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бизнес-процессы  и ИТ-инфраструктуру предприятия  с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использованием изученных стандартов, технологий и нотаций моделирования</w:t>
            </w:r>
          </w:p>
          <w:p w:rsidR="006B008F" w:rsidRDefault="006B008F">
            <w:pPr>
              <w:jc w:val="both"/>
            </w:pPr>
            <w:r>
              <w:rPr>
                <w:sz w:val="24"/>
                <w:szCs w:val="24"/>
              </w:rPr>
              <w:t xml:space="preserve">Владеет: практическими навыками моделирования, анализа и документирования бизнес-процессов с помощью инструментальных сред; навыками  оценки эффективности  при совершенствовании бизнес-процессов и ИТИ предприятия.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ОПК-2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ОПК-2.3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сбора и обработки информации, необходимые при проведении маркетингового исследования рынка информационных систем и информационно-коммуникационных технологий, особенности составления бизнес-планов для проектов в области информационных технологий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ориентироваться в многообразии информационных технологий, выбирать информационную систему и другое программное обеспечение для организации ИТ-инфраструктуры организации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Владеет: навыками выбора оптимальных информационных систем для организации, наиболее соответствующих ее потребностям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ОПК-3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ОПК-3.1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понятие,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виды и особенности продуктов и услуг в 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ОПК-3.2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разрабатывать  алгоритмы и программы для  практической реализации продуктов и услуг в сфере ИКТ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ОПК-3.3 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методами управления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ind w:left="0"/>
              <w:jc w:val="both"/>
            </w:pPr>
            <w:r>
              <w:rPr>
                <w:sz w:val="24"/>
                <w:szCs w:val="24"/>
              </w:rPr>
              <w:t xml:space="preserve">Знает: о средствах автоматизации разработки программного обеспечения (CASE-технологии), об объектном подходе к спецификации, проектированию и тестированию программного обеспечения, </w:t>
            </w:r>
            <w:r>
              <w:rPr>
                <w:color w:val="000000"/>
                <w:sz w:val="24"/>
                <w:szCs w:val="24"/>
              </w:rPr>
              <w:t xml:space="preserve">базовые алгоритмы обработки данных, основные технологии и методы программирования, этапы и модели жизненного цикла программного обеспечения (ПО), </w:t>
            </w:r>
            <w:r>
              <w:rPr>
                <w:color w:val="000000"/>
              </w:rPr>
              <w:t> </w:t>
            </w:r>
            <w:r>
              <w:rPr>
                <w:color w:val="000000"/>
                <w:sz w:val="24"/>
                <w:szCs w:val="24"/>
              </w:rPr>
              <w:t>основные показатели качества ПО.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</w:p>
          <w:p w:rsidR="006B008F" w:rsidRDefault="006B00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использовать критерии технологичности ПО, методы и средства ее повышения; </w:t>
            </w:r>
          </w:p>
          <w:p w:rsidR="006B008F" w:rsidRDefault="006B00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определять состав и порядок определения требований к программному обеспечению;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самостоятельно выбирать необходимые  технологии программирования для решения конкретных задач;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осуществлять организацию процессов тестирования и отладки ПО, методы структурного и функционального тестирования;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- использовать состав и принципы составления программной документации.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навыками использования программных средств для решения практических задач;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 </w:t>
            </w:r>
            <w:r>
              <w:rPr>
                <w:bCs/>
                <w:sz w:val="24"/>
                <w:szCs w:val="24"/>
              </w:rPr>
              <w:t>программирования</w:t>
            </w:r>
            <w:r>
              <w:rPr>
                <w:sz w:val="24"/>
                <w:szCs w:val="24"/>
              </w:rPr>
              <w:t> на языке высокого уровня;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 составления технического задания на разработку  ПО;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 практическими навыками применения технологических приемов разработки программного обеспечения.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ОПК-4.1</w:t>
            </w:r>
          </w:p>
          <w:p w:rsidR="006B008F" w:rsidRDefault="006B008F">
            <w:pPr>
              <w:suppressAutoHyphens/>
              <w:spacing w:after="160" w:line="254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cs="Calibri"/>
                <w:sz w:val="24"/>
                <w:szCs w:val="24"/>
                <w:lang w:eastAsia="hi-IN" w:bidi="hi-IN"/>
              </w:rPr>
              <w:t xml:space="preserve"> методы сбора, обработки и анализа информации, в том числе в глобальных сетях, включая программные средства,методы представления информации, а также принципы работы информационных технологий.</w:t>
            </w:r>
          </w:p>
          <w:p w:rsidR="006B008F" w:rsidRDefault="006B008F">
            <w:pPr>
              <w:suppressAutoHyphens/>
              <w:spacing w:after="160" w:line="25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ОПК-4.2</w:t>
            </w:r>
          </w:p>
          <w:p w:rsidR="006B008F" w:rsidRDefault="006B008F">
            <w:pPr>
              <w:suppressAutoHyphens/>
              <w:spacing w:after="160" w:line="254" w:lineRule="auto"/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Умеет: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 </w:t>
            </w:r>
            <w:r>
              <w:rPr>
                <w:sz w:val="24"/>
                <w:szCs w:val="24"/>
                <w:lang w:eastAsia="hi-IN" w:bidi="hi-IN"/>
              </w:rPr>
              <w:t>для информационно-аналитической поддержки принятия управленческих решений</w:t>
            </w:r>
          </w:p>
          <w:p w:rsidR="006B008F" w:rsidRDefault="006B008F">
            <w:pPr>
              <w:suppressAutoHyphens/>
              <w:spacing w:after="160" w:line="25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ОПК-4.3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основные принципы работы  информационных технологий, о роли Интернет как  глобальной базе данных, а также  основные информационные процессы, включая сбор, обработку, анализ информации.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работать с различными видами информации с помощью компьютера и других средств информационных и коммуникационных технологий, самостоятельно выбирать необходимые информационные технологии для информационно-аналитической поддержки принятия управленческих решений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самостоятельной работы с использованием, в частности, сети Интернет;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выделения главного и отделения второстепенного при построении информационных моделей, использующихся при поддержке принятия управленческих решений;</w:t>
            </w:r>
          </w:p>
          <w:p w:rsidR="006B008F" w:rsidRDefault="006B008F">
            <w:pPr>
              <w:pStyle w:val="a6"/>
              <w:ind w:left="0"/>
              <w:jc w:val="both"/>
            </w:pPr>
            <w:r>
              <w:rPr>
                <w:sz w:val="24"/>
                <w:szCs w:val="24"/>
              </w:rPr>
              <w:t>- навыками принятия решений в стандартных ситуациях с использованием программно-технических средств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ОПК-5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деловой этики, </w:t>
            </w:r>
            <w:r>
              <w:rPr>
                <w:bCs/>
                <w:sz w:val="24"/>
                <w:szCs w:val="24"/>
                <w:lang w:eastAsia="hi-IN" w:bidi="hi-IN"/>
              </w:rPr>
              <w:t>технологии представления информации, в частности, подготовки и проведения презентаций</w:t>
            </w:r>
            <w:r>
              <w:rPr>
                <w:sz w:val="24"/>
                <w:szCs w:val="24"/>
                <w:lang w:eastAsia="hi-IN" w:bidi="hi-IN"/>
              </w:rPr>
              <w:t>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 организовывать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взаимодействие с клиентами и партнёрами </w:t>
            </w:r>
            <w:r>
              <w:rPr>
                <w:sz w:val="24"/>
                <w:szCs w:val="24"/>
                <w:lang w:eastAsia="hi-IN" w:bidi="hi-IN"/>
              </w:rPr>
              <w:t>в процессе решения задач управления жизненным циклом информационных систем и ИКТ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ОПК-5.3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bCs/>
                <w:sz w:val="24"/>
                <w:szCs w:val="24"/>
                <w:lang w:eastAsia="hi-IN" w:bidi="hi-IN"/>
              </w:rPr>
              <w:t xml:space="preserve">навыками </w:t>
            </w:r>
            <w:r>
              <w:rPr>
                <w:sz w:val="24"/>
                <w:szCs w:val="24"/>
                <w:lang w:eastAsia="hi-IN" w:bidi="hi-IN"/>
              </w:rPr>
              <w:t>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widowControl w:val="0"/>
              <w:suppressAutoHyphens/>
              <w:ind w:left="0"/>
              <w:jc w:val="both"/>
            </w:pPr>
            <w:r>
              <w:rPr>
                <w:sz w:val="24"/>
                <w:szCs w:val="24"/>
              </w:rPr>
              <w:t xml:space="preserve">Знаеет: </w:t>
            </w:r>
            <w:r>
              <w:rPr>
                <w:sz w:val="24"/>
                <w:szCs w:val="24"/>
                <w:lang w:eastAsia="ar-SA"/>
              </w:rPr>
              <w:t>этапы жизненного цикла информационной системы,  основные модели жизненного цикла информационной системы, риски сопровождающие жизненный цикл информационной системы, э</w:t>
            </w:r>
            <w:r>
              <w:rPr>
                <w:sz w:val="24"/>
                <w:szCs w:val="24"/>
              </w:rPr>
              <w:t>тические принципы и нормы социального взаимодействия в коллективе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эффективно устанавливать и поддерживать взаимодействие в коллективе, обеспечивающее его слаженную работу и решение профессиональных задач по управлению жизненным циклом ИС и ИКТ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Владеет: навыками, позволяющими обеспечить необходимый уровень взаимодействия в профессиональном коллективе для достижения поставленных задач </w:t>
            </w:r>
            <w:r>
              <w:rPr>
                <w:lang w:eastAsia="hi-IN" w:bidi="hi-IN"/>
              </w:rPr>
              <w:t>всех стадиях жизненного цикла ИС и ИКТ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ПК-1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понятие технологического исследования, особенности разработки проектов по внедрению ИТ-продуктов, основы выполнения расчетов экономических показателей для проектов в области ИКТ.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учитываемые на предприятии сцелью разработки рабочей документации и осуществления бизнес-планирования по проектам в области ИКТ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необходимой информации для расчёта предварительного бюджета проекта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ПК-2    </w:t>
            </w:r>
          </w:p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6B008F" w:rsidRDefault="006B008F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теорию информационных систем, сетей и телекоммуникаций, особенности орагнизации ИТ-инфраструктуры предприятия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моделирования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методологиями построения и развития ИТ-инфраструктуры предприятия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составления документациии по проекту и написания технического задания, различные виды ИКТ для подготовки документации, правовые основы и методы защиты информации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информационно-правовые системы и информационные технологии в профессиональных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по сотавлению технического задания и оформления рабочей документации, а также методами правовой поддержки совершенствования и регламентации бизнес-проектов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ПК-4.2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утверждённым планом.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теорию информационных систем, теорию управления ИТ-проектами, возможности ИКТ в управлении проектами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вести</w:t>
            </w:r>
            <w:r>
              <w:rPr>
                <w:sz w:val="24"/>
                <w:szCs w:val="24"/>
                <w:lang w:eastAsia="hi-IN" w:bidi="hi-IN"/>
              </w:rPr>
              <w:t xml:space="preserve"> рабочую плановую и отчётную документацию по проектам в области ИТ, осуществлять планирование своей деятельности в проектах в области ИТ;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использования информационных технологий при управлении проектами, навыками планирования и управления ИТ-проектами.</w:t>
            </w:r>
          </w:p>
        </w:tc>
      </w:tr>
    </w:tbl>
    <w:p w:rsidR="006B008F" w:rsidRDefault="006B008F">
      <w:pPr>
        <w:ind w:left="567"/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 w:rsidP="004120DB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 Место практики в структуре ОП</w:t>
      </w:r>
    </w:p>
    <w:p w:rsidR="006B008F" w:rsidRDefault="006B008F" w:rsidP="004120DB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B008F" w:rsidRDefault="006B008F">
      <w:pPr>
        <w:suppressAutoHyphens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38.03.05 Бизнес-информатика, разработанным на основе ФГОС ВО, производственная практика (Технологическая (проектно-технологическая)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«Информационные системы и технологии», «Информатика», «Технологии и методы программирования», «Вычислительные системы, сети и телекоммуникации», «Бизнес-планирование», «Проектирование информационных систем», «Информационно-правовые системы», «Системы поддержки принятия решений», «Экономика предприятия (организации)». </w:t>
      </w:r>
    </w:p>
    <w:p w:rsidR="006B008F" w:rsidRDefault="006B008F">
      <w:pPr>
        <w:suppressAutoHyphens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блок «Практики» Федерального государственного образовательного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ind w:firstLine="567"/>
        <w:jc w:val="both"/>
        <w:rPr>
          <w:sz w:val="24"/>
          <w:szCs w:val="24"/>
        </w:rPr>
      </w:pPr>
    </w:p>
    <w:p w:rsidR="006B008F" w:rsidRDefault="006B008F">
      <w:pPr>
        <w:ind w:firstLine="567"/>
        <w:jc w:val="both"/>
        <w:rPr>
          <w:sz w:val="24"/>
          <w:szCs w:val="24"/>
        </w:rPr>
      </w:pPr>
    </w:p>
    <w:p w:rsidR="006B008F" w:rsidRDefault="006B008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6B008F" w:rsidRDefault="006B008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B008F">
        <w:tc>
          <w:tcPr>
            <w:tcW w:w="6204" w:type="dxa"/>
            <w:vMerge w:val="restart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B008F">
        <w:tc>
          <w:tcPr>
            <w:tcW w:w="6204" w:type="dxa"/>
            <w:vMerge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spacing w:after="12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 Содержание практики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 содержит ряд этапов:</w:t>
      </w:r>
    </w:p>
    <w:p w:rsidR="006B008F" w:rsidRDefault="006B008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6B008F" w:rsidRDefault="006B008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B008F"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B008F">
        <w:trPr>
          <w:trHeight w:val="1575"/>
        </w:trPr>
        <w:tc>
          <w:tcPr>
            <w:tcW w:w="675" w:type="dxa"/>
          </w:tcPr>
          <w:p w:rsidR="006B008F" w:rsidRDefault="006B008F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структуры и содержания.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B008F">
        <w:trPr>
          <w:trHeight w:val="274"/>
        </w:trPr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B008F" w:rsidRDefault="006B008F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Основными направлениями деятельности являются: 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Обеспечение продаж решений и сложных технических систем в сфере информационных технологий: 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Ведение базы данных клиентов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Ведение реестра реквизитов клиентов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Ведение учётной документации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Демонстрирование возможностей ИТ-продукции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Документарное сопровождение сделок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Информирование клиентов (об условиях гарантийного и послегарантийного обслуживания, условиях поставки, о новых продуктах), в т.ч. с использованием информационных систем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Консультирование по использованию ИТ-продукции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поиска реквизитов потенциальных клиентов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Моделирование и анализ бизнес-процессов: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Сбор сведений для описания моделей процессов предметной области. Выделение бизнес-процессов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требований заказчиков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Сравнительный анализ существующих инструментальных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 бизнес-моделирования 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Создание модели существующего (нового) бизнеса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Анализ модели существующего (нового) бизнеса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Документирование модели бизнес-процесса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Оптимизация бизнес-процесса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Изучение и применение методов и средств определения и анализа ключевых показателей результативности бизнес-процесса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Маркетинговые исследования в области информационных технологий: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 рынка программных продуктов для ИТ-компании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конкуренции на рынке программных продуктов 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Изучение спроса на продукты и услуги ИТ-компании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Изучение потребителей продуктов и услуг.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Организация и контроллинг в системе сбыта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Оценка привлекательности и конкурентоспособности ИТпродукта или услуги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Разработка плана мероприятий рекламной 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рекламы в сети Интернет</w:t>
            </w:r>
          </w:p>
          <w:p w:rsidR="006B008F" w:rsidRDefault="006B00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12"/>
                <w:tab w:val="left" w:pos="709"/>
              </w:tabs>
              <w:ind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Управление внутренними проектами ИТ-компании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Исследование проекта. Формирование устава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Формирование бюджета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Разработка структуры работ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Разработка плана-графика работ по этапам 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Создание сетевой диаграммы проекта. Анализ резервов.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Анализ сетевой диаграммы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Отслеживание продвижения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Учет и контроль изменений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Оценка рисков проекта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B008F"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B008F" w:rsidRDefault="006B008F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B008F" w:rsidRDefault="006B008F">
      <w:pPr>
        <w:spacing w:after="160" w:line="259" w:lineRule="auto"/>
        <w:rPr>
          <w:sz w:val="24"/>
          <w:szCs w:val="24"/>
          <w:lang w:eastAsia="ru-RU"/>
        </w:rPr>
      </w:pPr>
    </w:p>
    <w:p w:rsidR="006B008F" w:rsidRDefault="006B008F">
      <w:pPr>
        <w:tabs>
          <w:tab w:val="left" w:pos="708"/>
        </w:tabs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6B008F" w:rsidRDefault="006B008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практики применяются следующие исследовательские технологии: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отчёта по практике: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титульный лист отчёта о прохождении учебной (ознакомительной) практики (Приложение 1)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перечень документов, входящих в отчёт (Приложение 2)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задание на  практику (Приложение 3);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дневник практики (см. п.6.1.) (Приложение 5)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 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основная часть отчёта о прохождении практики (см. п.6.2.) (Приложение 7).</w:t>
      </w:r>
    </w:p>
    <w:p w:rsidR="006B008F" w:rsidRPr="00385523" w:rsidRDefault="006B008F" w:rsidP="00385523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85523">
        <w:rPr>
          <w:sz w:val="24"/>
          <w:szCs w:val="24"/>
        </w:rPr>
        <w:t>- аттестационный лист (см. макет Приложение).</w:t>
      </w:r>
    </w:p>
    <w:p w:rsidR="006B008F" w:rsidRPr="00385523" w:rsidRDefault="006B008F">
      <w:pPr>
        <w:ind w:firstLine="426"/>
        <w:jc w:val="both"/>
        <w:rPr>
          <w:bCs/>
          <w:sz w:val="24"/>
          <w:szCs w:val="24"/>
        </w:rPr>
      </w:pPr>
    </w:p>
    <w:p w:rsidR="006B008F" w:rsidRDefault="006B008F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6B008F" w:rsidRDefault="006B008F">
      <w:pPr>
        <w:pStyle w:val="2"/>
        <w:widowControl w:val="0"/>
        <w:spacing w:after="0" w:line="24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pStyle w:val="23"/>
        <w:spacing w:after="120"/>
        <w:ind w:left="1440" w:hanging="87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5)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6B008F" w:rsidRDefault="006B008F">
      <w:pPr>
        <w:pStyle w:val="21"/>
        <w:spacing w:line="240" w:lineRule="auto"/>
        <w:ind w:left="1134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6.2. Отчёт по практике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содержание, введение, основную часть, заключение, список использованной литературы.</w:t>
      </w:r>
    </w:p>
    <w:p w:rsidR="006B008F" w:rsidRDefault="006B008F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отчёта должна содержать:</w:t>
      </w:r>
    </w:p>
    <w:p w:rsidR="006B008F" w:rsidRDefault="006B008F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6B008F" w:rsidRDefault="006B008F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6B008F" w:rsidRDefault="006B008F">
      <w:pPr>
        <w:pStyle w:val="Default"/>
        <w:ind w:firstLine="567"/>
        <w:jc w:val="both"/>
      </w:pPr>
      <w:r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6B008F" w:rsidRDefault="006B008F">
      <w:pPr>
        <w:pStyle w:val="ab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заниматься в период ее прохождения.</w:t>
      </w:r>
    </w:p>
    <w:p w:rsidR="006B008F" w:rsidRDefault="006B008F">
      <w:pPr>
        <w:pStyle w:val="ab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6B008F" w:rsidRDefault="006B008F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каждого пункта задания по практики). </w:t>
      </w:r>
    </w:p>
    <w:p w:rsidR="006B008F" w:rsidRDefault="006B008F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6B008F" w:rsidRDefault="006B008F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6B008F" w:rsidRDefault="006B008F">
      <w:pPr>
        <w:pStyle w:val="Default"/>
        <w:ind w:firstLine="567"/>
      </w:pPr>
      <w:r>
        <w:t>2. Устав учреждения.</w:t>
      </w:r>
    </w:p>
    <w:p w:rsidR="006B008F" w:rsidRDefault="006B008F">
      <w:pPr>
        <w:pStyle w:val="Default"/>
        <w:ind w:firstLine="567"/>
      </w:pPr>
      <w:r>
        <w:t>3. Иное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38.03.05 Бизнес-информатика.</w:t>
      </w:r>
    </w:p>
    <w:p w:rsidR="006B008F" w:rsidRDefault="006B008F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6B008F" w:rsidRDefault="006B008F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6B008F" w:rsidRDefault="006B008F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6B008F" w:rsidRDefault="006B008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B008F">
        <w:trPr>
          <w:trHeight w:val="437"/>
        </w:trPr>
        <w:tc>
          <w:tcPr>
            <w:tcW w:w="74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B008F">
        <w:tc>
          <w:tcPr>
            <w:tcW w:w="743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УК-2,УК-3, УК-4, УК-5, УК-6, УК-7, УК-8, УК-9, УК-10, УК-11, ОПК-1, ОПК-2, ОПК-3, ОПК-4, ОПК-5, ПК-1, ПК-2, ПК-3, ПК-4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pStyle w:val="a6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Перечень компетенций с указанием этапов их формирования в процессе освоения образовательной программы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B008F" w:rsidRDefault="006B008F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B008F">
        <w:trPr>
          <w:trHeight w:val="249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19"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 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6B008F" w:rsidRDefault="006B00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 (очная форма)/ 10 семестр (очно-заочная форма)</w:t>
            </w:r>
          </w:p>
        </w:tc>
        <w:tc>
          <w:tcPr>
            <w:tcW w:w="993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spacing w:line="242" w:lineRule="auto"/>
              <w:ind w:leftChars="2" w:left="17" w:hanging="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2" w:left="17" w:hanging="1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7" w:firstLine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7" w:firstLine="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line="254" w:lineRule="auto"/>
            </w:pPr>
            <w:r>
              <w:rPr>
                <w:sz w:val="22"/>
                <w:szCs w:val="22"/>
                <w:lang w:eastAsia="hi-IN" w:bidi="hi-IN"/>
              </w:rPr>
              <w:t xml:space="preserve">ОПК-3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line="254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B008F" w:rsidRDefault="006B008F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pStyle w:val="a6"/>
        <w:spacing w:after="120"/>
        <w:ind w:left="567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7.2. Описание показателей и критериев оценивания компетенций на различных этапах их формирования, описание шкал оценивания.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B008F" w:rsidRDefault="006B008F">
      <w:pPr>
        <w:ind w:firstLine="360"/>
        <w:jc w:val="both"/>
        <w:rPr>
          <w:color w:val="000000"/>
          <w:sz w:val="24"/>
          <w:szCs w:val="24"/>
        </w:rPr>
      </w:pPr>
    </w:p>
    <w:p w:rsidR="006B008F" w:rsidRDefault="006B008F">
      <w:pPr>
        <w:tabs>
          <w:tab w:val="left" w:pos="1276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 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B008F">
        <w:trPr>
          <w:trHeight w:val="407"/>
        </w:trPr>
        <w:tc>
          <w:tcPr>
            <w:tcW w:w="1242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6B008F" w:rsidRDefault="006B008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B008F">
        <w:trPr>
          <w:trHeight w:val="671"/>
        </w:trPr>
        <w:tc>
          <w:tcPr>
            <w:tcW w:w="1242" w:type="dxa"/>
            <w:vMerge/>
          </w:tcPr>
          <w:p w:rsidR="006B008F" w:rsidRDefault="006B008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B008F" w:rsidRDefault="006B008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Владеет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B008F" w:rsidRDefault="006B008F">
      <w:pPr>
        <w:pStyle w:val="a6"/>
        <w:spacing w:after="160" w:line="259" w:lineRule="auto"/>
        <w:rPr>
          <w:b/>
        </w:rPr>
      </w:pPr>
    </w:p>
    <w:p w:rsidR="006B008F" w:rsidRDefault="006B008F">
      <w:pPr>
        <w:tabs>
          <w:tab w:val="left" w:pos="1276"/>
        </w:tabs>
        <w:spacing w:after="160" w:line="259" w:lineRule="auto"/>
        <w:rPr>
          <w:b/>
        </w:rPr>
      </w:pPr>
      <w:r>
        <w:rPr>
          <w:b/>
          <w:sz w:val="24"/>
          <w:szCs w:val="24"/>
        </w:rPr>
        <w:t>7.2.2. 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B008F">
        <w:tc>
          <w:tcPr>
            <w:tcW w:w="1377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B008F">
        <w:tc>
          <w:tcPr>
            <w:tcW w:w="1377" w:type="pct"/>
            <w:vMerge w:val="restar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B008F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B008F">
        <w:tc>
          <w:tcPr>
            <w:tcW w:w="1377" w:type="pct"/>
            <w:vMerge w:val="restar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B008F">
        <w:tc>
          <w:tcPr>
            <w:tcW w:w="1377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B008F" w:rsidRDefault="006B008F">
      <w:pPr>
        <w:jc w:val="both"/>
        <w:rPr>
          <w:b/>
          <w:sz w:val="24"/>
          <w:szCs w:val="24"/>
        </w:rPr>
      </w:pPr>
    </w:p>
    <w:p w:rsidR="006B008F" w:rsidRDefault="006B008F">
      <w:pPr>
        <w:jc w:val="both"/>
        <w:rPr>
          <w:b/>
          <w:sz w:val="24"/>
          <w:szCs w:val="24"/>
        </w:rPr>
      </w:pPr>
    </w:p>
    <w:p w:rsidR="006B008F" w:rsidRDefault="006B008F">
      <w:pPr>
        <w:tabs>
          <w:tab w:val="left" w:pos="993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7.3. 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B008F" w:rsidRDefault="006B008F">
      <w:pPr>
        <w:jc w:val="both"/>
        <w:rPr>
          <w:b/>
          <w:color w:val="FF0000"/>
          <w:sz w:val="24"/>
          <w:szCs w:val="24"/>
        </w:rPr>
      </w:pP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Задание1. Ведение клиентской базы ИТ-компании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Провести аналитический обзор существующих на рынке программного обеспечения специализированных программных средств ведения клиентской базы.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Ознакомиться с технологическим процессом, регламентом, программными средствами ведения, применяемыми в компании.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Дать характеристику функционального, информационного, программного, технического и других видов обеспечения. Изучить и описать применяемые механизмы защиты данных от несанкционированного доступа.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Выполнить практическую работу, описать сценарии по ведению клиентской базы данных, получения отчетов для руководства компании.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2. Демонстрирование программного продукта (услуги) IT-компании для потенциальных потребителей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Сделайте краткое описание предметной области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программного продукта (программного обеспечения, ПО).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Получите сведения о ПО: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Название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Назначение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Функциональность (перечень функций и возможностей, которые предоставляет ПО)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Целевая аудитория и область применения (где, кем и как может/должно применяться)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Цена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Существующие типы платежей (ежегодное, ежемесячное, по факту…)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Системные требования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Потенциальный объем рынка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Иное</w:t>
      </w:r>
    </w:p>
    <w:p w:rsidR="006B008F" w:rsidRDefault="006B008F">
      <w:pPr>
        <w:tabs>
          <w:tab w:val="left" w:pos="851"/>
          <w:tab w:val="left" w:pos="1276"/>
        </w:tabs>
        <w:spacing w:after="120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Проведите поиск и сбор информации об аналогах программного продукта с использованием внутренних (существующих в организации) и внешних источников информации. </w:t>
      </w:r>
    </w:p>
    <w:p w:rsidR="006B008F" w:rsidRDefault="006B008F">
      <w:pPr>
        <w:pStyle w:val="a6"/>
        <w:numPr>
          <w:ilvl w:val="0"/>
          <w:numId w:val="4"/>
        </w:numPr>
        <w:tabs>
          <w:tab w:val="left" w:pos="851"/>
          <w:tab w:val="left" w:pos="1276"/>
        </w:tabs>
        <w:spacing w:after="120"/>
        <w:ind w:firstLine="131"/>
        <w:contextualSpacing w:val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Проведите поиск, сбор и обработку информации для анализа конкуренции на ИТ-рынке с использованием методов поиска в Интернет.</w:t>
      </w:r>
    </w:p>
    <w:p w:rsidR="006B008F" w:rsidRDefault="006B008F">
      <w:pPr>
        <w:pStyle w:val="a6"/>
        <w:numPr>
          <w:ilvl w:val="0"/>
          <w:numId w:val="7"/>
        </w:numPr>
        <w:tabs>
          <w:tab w:val="left" w:pos="851"/>
          <w:tab w:val="left" w:pos="1276"/>
        </w:tabs>
        <w:spacing w:after="1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Выявление конкурентов с использованием инструмента Google </w:t>
      </w:r>
    </w:p>
    <w:p w:rsidR="006B008F" w:rsidRDefault="006B008F">
      <w:pPr>
        <w:pStyle w:val="a6"/>
        <w:numPr>
          <w:ilvl w:val="0"/>
          <w:numId w:val="7"/>
        </w:numPr>
        <w:tabs>
          <w:tab w:val="left" w:pos="851"/>
          <w:tab w:val="left" w:pos="1276"/>
        </w:tabs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списка ресурсов для дальнейшего размещения на них информации о, программном продукте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5. Проведите анализ полученной информации по критериям: функциональность, цена.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Выявите преимущества и недостатки программного продукта по сравнению с идентичными продуктами конкурентов.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7. Выполните планирование презентации программного продукта с учетом целевой аудитории и полученных результатов исследования.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8. Создайте презентацию программного продукта в среде PowerPoint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3. Создание модели бизнес-процессов («как есть») с использованием методологии структурного системного анализа IDEF0, IDEF3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Проведите анализ предметной области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Выявите и опишите проблемную ситуацию в предметной области.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Определите цель и контекст модели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4.Проведите декомпозицию основных функций, выявите механизмы, информационные потоки и управляющие воздействия.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5. </w:t>
      </w:r>
      <w:r>
        <w:rPr>
          <w:color w:val="000000"/>
          <w:sz w:val="24"/>
          <w:szCs w:val="24"/>
        </w:rPr>
        <w:t>Изучите</w:t>
      </w:r>
      <w:r>
        <w:rPr>
          <w:color w:val="000000"/>
          <w:sz w:val="24"/>
          <w:szCs w:val="24"/>
          <w:lang w:val="en-US"/>
        </w:rPr>
        <w:t xml:space="preserve"> Case-</w:t>
      </w:r>
      <w:r>
        <w:rPr>
          <w:color w:val="000000"/>
          <w:sz w:val="24"/>
          <w:szCs w:val="24"/>
        </w:rPr>
        <w:t>средство</w:t>
      </w:r>
      <w:r>
        <w:rPr>
          <w:color w:val="000000"/>
          <w:sz w:val="24"/>
          <w:szCs w:val="24"/>
          <w:lang w:val="en-US"/>
        </w:rPr>
        <w:t xml:space="preserve"> All Fusion Modeler Process.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Создайте функциональную модель бизнес-процесса с использованием Case-средства.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Выполните документирование функциональной модели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 Организуйте чтение модели экспертами предметной области.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Сформулируйте критерии и индикаторы оценки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эффективности бизнес-процесса. Проведите анализ эффективности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 Сформулируйте предложения по оптимизации бизнес-процесса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Задание 5. Исследование рынка информационных систем 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Сформулируйте цели исследования.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Выделите целевые сегменты для исследования.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Выберите методы и составьте план исследований (потребителей, конкурентов).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Подготовьте техническое задание на исследование.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Разработайте анкету или сценарий опроса или интервью.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6.Сделайте выводы по целевым сегментам на основе смоделированных результатов опросов.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6. Разработка коммерческого предложения на создание web-сайта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Произведите сбор требований заказчика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Определите цели и задачи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Составьте структуру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Произведите оценку проекта по модулям, трудозатратам,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срокам, стоимости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5.Составьте договор на создание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7. Разработка технических предложений и плана проекта создания web-сайта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Произведите сбор требований и их анализ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Составьте техническое задание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Разработайте и/или заполните анкеты на дизайн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Разработайте план проекта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Определите необходимые ресурсы, закрепите их за проектом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br/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Задания также включают: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Технико-экономический анализ деятельности предприятия (организации).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Анализ информационных систем и технологий, используемых на предприятии (в организации);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Результаты изучения бизнес-процессов предприятия (организации).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Выделенные процессы и задачи, требующие автоматизации.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Предварительную оценку эффекта, который может быть достигнут за счет автоматизации;</w:t>
      </w: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</w:p>
    <w:p w:rsidR="006B008F" w:rsidRDefault="006B008F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B008F" w:rsidRDefault="006B008F">
      <w:pPr>
        <w:ind w:firstLine="709"/>
        <w:jc w:val="both"/>
        <w:rPr>
          <w:i/>
          <w:color w:val="FF0000"/>
          <w:sz w:val="24"/>
          <w:szCs w:val="24"/>
          <w:lang w:eastAsia="ru-RU"/>
        </w:rPr>
      </w:pP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бизнес-процесса.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Кто является владельцем процесса?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Показатели процесса.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диаграммы используются для описания сценариев выполнения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бизнес-процессов?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диаграммы используются для описания бизнес-процессов верхнего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уровня?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эталонной модели бизнес-процессов организации.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процессы относятся к основным процессам организации?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процессы относятся к вспомогательным процессам организации?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методы качественного анализа бизнес-процессов вы знаете?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Диаграммы UML: диаграммы классов, диаграммы прецедентов, диаграммы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активности, диаграммы последовательности, краткая характеристика.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Жизненный цикл информационных систем, этапы жизненного цикла, модели жизненного цикла.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понятия имитационного моделирования.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предметно-ориентированных языков (DSL), их классификация.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Объектно-ориентированный подход к проектированию информационных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прецедентов.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активностей.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последовательностей.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классов.</w:t>
      </w:r>
      <w:r>
        <w:rPr>
          <w:color w:val="000000"/>
          <w:sz w:val="24"/>
          <w:szCs w:val="24"/>
        </w:rPr>
        <w:br/>
      </w:r>
    </w:p>
    <w:p w:rsidR="006B008F" w:rsidRDefault="006B008F">
      <w:pPr>
        <w:autoSpaceDE w:val="0"/>
        <w:autoSpaceDN w:val="0"/>
        <w:rPr>
          <w:color w:val="595959"/>
          <w:sz w:val="24"/>
          <w:szCs w:val="24"/>
        </w:rPr>
      </w:pPr>
    </w:p>
    <w:p w:rsidR="006B008F" w:rsidRDefault="006B008F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B008F" w:rsidRDefault="006B008F">
      <w:pPr>
        <w:jc w:val="both"/>
        <w:rPr>
          <w:color w:val="FF0000"/>
          <w:sz w:val="24"/>
          <w:szCs w:val="24"/>
        </w:rPr>
      </w:pP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B008F" w:rsidRDefault="006B008F">
      <w:pPr>
        <w:pStyle w:val="a6"/>
        <w:numPr>
          <w:ilvl w:val="0"/>
          <w:numId w:val="9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6B008F" w:rsidRDefault="006B008F">
      <w:pPr>
        <w:pStyle w:val="a6"/>
        <w:numPr>
          <w:ilvl w:val="0"/>
          <w:numId w:val="9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B008F" w:rsidRDefault="006B008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B008F">
        <w:tc>
          <w:tcPr>
            <w:tcW w:w="4785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6B008F">
        <w:tc>
          <w:tcPr>
            <w:tcW w:w="4785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6B008F" w:rsidRDefault="006B008F">
      <w:pPr>
        <w:ind w:left="1069"/>
        <w:jc w:val="both"/>
        <w:rPr>
          <w:sz w:val="24"/>
          <w:szCs w:val="24"/>
        </w:rPr>
      </w:pPr>
    </w:p>
    <w:p w:rsidR="006B008F" w:rsidRDefault="006B008F">
      <w:pPr>
        <w:jc w:val="both"/>
        <w:rPr>
          <w:b/>
          <w:color w:val="FF0000"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7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Савельев, А. О. Решения Microsoft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8" w:history="1">
        <w:r>
          <w:rPr>
            <w:rStyle w:val="a8"/>
            <w:sz w:val="24"/>
            <w:szCs w:val="24"/>
          </w:rPr>
          <w:t>https://www.iprbookshop.ru/89472.html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Катунин, Г. П. Основы инфокоммуникационных технологий : учебник / Г. П. Катунин.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9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0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кибернетика»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«IPRbooks»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Джестон Д. Управление бизнес-процессами: практическое руководство по успешной реализации проектов / Джестон Джон, Нелис Йохан; под редакцией В. Тренева, Е. Бекназаровой;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2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ресурс]: учебник/ Грекул В.И., Коровкина Н.Л., Куприянов Ю.В.— Электрон. текстовые данные.— М.: БИНОМ. Лаборатория знаний, Интернет-Университет Информационных Технологий (ИНТУИТ), 2010.— 391 c.— Режим доступа: http://www.iprbookshop.ru/15844.— ЭБС «IPRbooks»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Денисов, А. А. Профессиональная этика и этикет : учебное пособие / А. А. Денисов. — Омск : Омский государственный институт сервиса, Омский государственный технический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3" w:history="1">
        <w:r>
          <w:rPr>
            <w:rStyle w:val="a8"/>
            <w:sz w:val="24"/>
            <w:szCs w:val="24"/>
          </w:rPr>
          <w:t>http://www.iprbookshop.ru/32795.html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14" w:history="1">
        <w:r>
          <w:rPr>
            <w:rStyle w:val="a8"/>
            <w:sz w:val="24"/>
            <w:szCs w:val="24"/>
          </w:rPr>
          <w:t>https://www.iprbookshop.ru/81870.html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Ульянова, П. В. Добряк ; под редакцией О. И. Никонов. — Екатеринбург : Уральский федеральный университет, ЭБС АСВ, 2014. — 76 c. — ISBN 978-5-7996-1311-2. — Текст : электронный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Кулакова, Т. А. Работа в справочно-правовых системах [Электронный ресурс]: лабораторный практикум / Т. А. Кулакова, В. Н. Михайлов. — Саратов : Ай Пи Эр Медиа, 2018. — 72 c. — ISBN 978-5-4486-0099-9. — Режим доступа: </w:t>
      </w:r>
      <w:hyperlink r:id="rId15" w:history="1">
        <w:r>
          <w:rPr>
            <w:rStyle w:val="a8"/>
            <w:sz w:val="24"/>
            <w:szCs w:val="24"/>
            <w:shd w:val="clear" w:color="auto" w:fill="FFFFFF"/>
          </w:rPr>
          <w:t>http://www.iprbookshop.ru/70779.html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r>
        <w:rPr>
          <w:sz w:val="24"/>
          <w:szCs w:val="24"/>
        </w:rPr>
        <w:t xml:space="preserve">Галас, В. П. Вычислительные системы, сети и телекоммуникации. Часть 1. Вычислительные системы : электронный учебник / В. П. Галас.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16" w:history="1">
        <w:r>
          <w:rPr>
            <w:rStyle w:val="a8"/>
            <w:sz w:val="24"/>
            <w:szCs w:val="24"/>
          </w:rPr>
          <w:t>https://www.iprbookshop.ru/57363.html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ресурс]: учебное пособие/ Метелица Н.Т.— Электрон.текстовые данные.— Краснодар: Южный институт менеджмента, 2013.— 48 c.— Режим доступа: http://www.iprbookshop.ru/25962.— ЭБС «IPRbooks»</w:t>
      </w:r>
    </w:p>
    <w:p w:rsidR="006B008F" w:rsidRDefault="006B008F">
      <w:pPr>
        <w:rPr>
          <w:b/>
          <w:i/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6B008F" w:rsidRDefault="0015400A">
      <w:pPr>
        <w:pStyle w:val="a6"/>
        <w:widowControl w:val="0"/>
        <w:numPr>
          <w:ilvl w:val="0"/>
          <w:numId w:val="12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17" w:history="1">
        <w:r w:rsidR="006B008F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6B008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6B008F" w:rsidRDefault="006B008F">
      <w:pPr>
        <w:pStyle w:val="a6"/>
        <w:widowControl w:val="0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18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6B008F" w:rsidRDefault="006B008F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регионам)</w:t>
      </w:r>
    </w:p>
    <w:p w:rsidR="006B008F" w:rsidRDefault="0015400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19" w:history="1">
        <w:r w:rsidR="006B008F">
          <w:rPr>
            <w:sz w:val="24"/>
            <w:szCs w:val="24"/>
          </w:rPr>
          <w:t>www.zipsites.ru</w:t>
        </w:r>
      </w:hyperlink>
      <w:r w:rsidR="006B008F">
        <w:rPr>
          <w:sz w:val="24"/>
          <w:szCs w:val="24"/>
        </w:rPr>
        <w:t xml:space="preserve"> –бесплатная электронная Интернет библиотека.</w:t>
      </w:r>
    </w:p>
    <w:p w:rsidR="006B008F" w:rsidRDefault="0015400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0" w:history="1">
        <w:r w:rsidR="006B008F">
          <w:rPr>
            <w:sz w:val="24"/>
            <w:szCs w:val="24"/>
          </w:rPr>
          <w:t>www.elibraru.ru</w:t>
        </w:r>
      </w:hyperlink>
      <w:r w:rsidR="006B008F">
        <w:rPr>
          <w:sz w:val="24"/>
          <w:szCs w:val="24"/>
        </w:rPr>
        <w:t xml:space="preserve"> -– бесплатная электронная Интернет библиотека. </w:t>
      </w:r>
    </w:p>
    <w:p w:rsidR="006B008F" w:rsidRDefault="0015400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1" w:history="1">
        <w:r w:rsidR="006B008F">
          <w:rPr>
            <w:sz w:val="24"/>
            <w:szCs w:val="24"/>
          </w:rPr>
          <w:t>www.big.libraru.info</w:t>
        </w:r>
      </w:hyperlink>
      <w:r w:rsidR="006B008F">
        <w:rPr>
          <w:sz w:val="24"/>
          <w:szCs w:val="24"/>
        </w:rPr>
        <w:t xml:space="preserve"> – большая  электронная библиотека.</w:t>
      </w:r>
    </w:p>
    <w:p w:rsidR="006B008F" w:rsidRDefault="0015400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2" w:history="1">
        <w:r w:rsidR="006B008F">
          <w:rPr>
            <w:sz w:val="24"/>
            <w:szCs w:val="24"/>
          </w:rPr>
          <w:t>www.Wikipedia.org</w:t>
        </w:r>
      </w:hyperlink>
      <w:r w:rsidR="006B008F">
        <w:rPr>
          <w:sz w:val="24"/>
          <w:szCs w:val="24"/>
        </w:rPr>
        <w:t xml:space="preserve"> – свободная энциклопедия</w:t>
      </w:r>
    </w:p>
    <w:p w:rsidR="006B008F" w:rsidRDefault="0015400A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3" w:history="1">
        <w:r w:rsidR="006B008F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6B008F">
        <w:rPr>
          <w:sz w:val="24"/>
          <w:szCs w:val="24"/>
        </w:rPr>
        <w:t xml:space="preserve">  - Учебники по информатике.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6B008F" w:rsidRDefault="006B008F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4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6B008F" w:rsidRDefault="006B008F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5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6" w:tgtFrame="_blank" w:history="1">
        <w:r>
          <w:rPr>
            <w:sz w:val="24"/>
            <w:szCs w:val="24"/>
          </w:rPr>
          <w:t>Computerworld Россия</w:t>
        </w:r>
      </w:hyperlink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«Компьютерра» </w:t>
      </w:r>
      <w:hyperlink r:id="rId27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6B008F" w:rsidRDefault="0015400A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8" w:tgtFrame="_blank" w:history="1">
        <w:r w:rsidR="006B008F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6B008F">
        <w:rPr>
          <w:sz w:val="24"/>
          <w:szCs w:val="24"/>
        </w:rPr>
        <w:t>. ISSN: 2225-8264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29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0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31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6B008F" w:rsidRDefault="006B008F">
      <w:pPr>
        <w:rPr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08F" w:rsidRDefault="006B008F">
      <w:pPr>
        <w:ind w:left="567"/>
        <w:jc w:val="both"/>
        <w:rPr>
          <w:sz w:val="24"/>
          <w:szCs w:val="24"/>
        </w:rPr>
      </w:pPr>
    </w:p>
    <w:p w:rsidR="006B008F" w:rsidRPr="006B367A" w:rsidRDefault="006B008F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B367A">
        <w:rPr>
          <w:sz w:val="24"/>
          <w:szCs w:val="24"/>
          <w:lang w:val="en-US" w:eastAsia="ru-RU"/>
        </w:rPr>
        <w:t>1.</w:t>
      </w:r>
      <w:r>
        <w:rPr>
          <w:sz w:val="24"/>
          <w:szCs w:val="24"/>
          <w:lang w:eastAsia="ru-RU"/>
        </w:rPr>
        <w:t>Операционнаясистема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6B008F" w:rsidRPr="006B367A" w:rsidRDefault="006B008F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6B367A">
        <w:rPr>
          <w:sz w:val="24"/>
          <w:szCs w:val="24"/>
          <w:lang w:val="en-US"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6B367A">
        <w:rPr>
          <w:sz w:val="24"/>
          <w:szCs w:val="24"/>
          <w:lang w:val="en-US" w:eastAsia="ru-RU"/>
        </w:rPr>
        <w:t xml:space="preserve"> 2010-2016</w:t>
      </w:r>
    </w:p>
    <w:p w:rsidR="006B008F" w:rsidRPr="006B367A" w:rsidRDefault="006B008F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6B367A">
        <w:rPr>
          <w:sz w:val="24"/>
          <w:szCs w:val="24"/>
          <w:lang w:val="en-US"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6B008F" w:rsidRPr="000358B5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0358B5">
        <w:rPr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>Программа</w:t>
      </w:r>
      <w:r w:rsidRPr="000358B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для</w:t>
      </w:r>
      <w:r w:rsidRPr="000358B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работы</w:t>
      </w:r>
      <w:r w:rsidRPr="000358B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0358B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pdf</w:t>
      </w:r>
      <w:r w:rsidRPr="000358B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файлами</w:t>
      </w:r>
      <w:r w:rsidRPr="000358B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AdobeReader</w:t>
      </w:r>
    </w:p>
    <w:p w:rsidR="006B008F" w:rsidRPr="00385523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385523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6B008F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B008F" w:rsidRDefault="006B008F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7.Справочно-правовая система Гарант</w:t>
      </w: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08F" w:rsidRDefault="006B008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jc w:val="center"/>
        <w:rPr>
          <w:sz w:val="18"/>
          <w:szCs w:val="18"/>
        </w:rPr>
      </w:pPr>
    </w:p>
    <w:p w:rsidR="006B008F" w:rsidRDefault="006B008F">
      <w:pPr>
        <w:jc w:val="center"/>
      </w:pPr>
    </w:p>
    <w:p w:rsidR="006B008F" w:rsidRDefault="006B008F">
      <w:pPr>
        <w:jc w:val="center"/>
      </w:pP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6B008F" w:rsidRDefault="006B008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B008F" w:rsidRDefault="006B008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6B008F" w:rsidRDefault="006B008F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технологической (проектно-технологической) практики</w:t>
      </w:r>
    </w:p>
    <w:p w:rsidR="006B008F" w:rsidRDefault="006B008F">
      <w:pPr>
        <w:jc w:val="center"/>
        <w:rPr>
          <w:b/>
          <w:color w:val="000000"/>
          <w:sz w:val="28"/>
        </w:rPr>
      </w:pP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6B008F" w:rsidRDefault="006B008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B008F" w:rsidRDefault="006B008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6B008F" w:rsidRDefault="006B008F">
      <w:pPr>
        <w:pStyle w:val="a4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6B008F" w:rsidRDefault="006B008F">
      <w:pPr>
        <w:pStyle w:val="a4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6B008F" w:rsidRDefault="006B008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6B008F" w:rsidRDefault="006B00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B008F" w:rsidRDefault="006B008F">
      <w:pPr>
        <w:jc w:val="center"/>
        <w:rPr>
          <w:b/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организации)</w:t>
      </w:r>
      <w:r>
        <w:rPr>
          <w:bCs/>
          <w:sz w:val="24"/>
          <w:szCs w:val="24"/>
        </w:rPr>
        <w:t xml:space="preserve"> </w:t>
      </w:r>
    </w:p>
    <w:p w:rsidR="006B008F" w:rsidRDefault="006B008F">
      <w:pPr>
        <w:rPr>
          <w:bCs/>
          <w:sz w:val="24"/>
          <w:szCs w:val="24"/>
        </w:rPr>
      </w:pPr>
    </w:p>
    <w:p w:rsidR="006B008F" w:rsidRDefault="006B008F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6B008F" w:rsidRDefault="006B008F">
      <w:pPr>
        <w:rPr>
          <w:bCs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B008F" w:rsidRDefault="006B008F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6B008F" w:rsidRDefault="006B008F">
      <w:pPr>
        <w:jc w:val="center"/>
        <w:rPr>
          <w:sz w:val="24"/>
          <w:szCs w:val="24"/>
        </w:rPr>
      </w:pP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6B008F" w:rsidRDefault="006B008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ТЕХНОЛОГИЧЕСКУЮ (ПРОЕКТНО-ТЕХНОЛОГИЧЕСКУЮ) ПРАКТИКУ</w:t>
      </w:r>
    </w:p>
    <w:p w:rsidR="006B008F" w:rsidRDefault="006B008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B008F" w:rsidRDefault="006B008F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6B008F" w:rsidRDefault="006B008F">
      <w:pPr>
        <w:widowControl w:val="0"/>
        <w:spacing w:line="360" w:lineRule="auto"/>
        <w:jc w:val="both"/>
      </w:pPr>
      <w:r>
        <w:t>группа  № БИ-БО-___</w:t>
      </w:r>
    </w:p>
    <w:p w:rsidR="006B008F" w:rsidRDefault="006B008F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6B008F" w:rsidRDefault="006B008F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6B008F" w:rsidRDefault="006B008F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 Текущая миссия и стратегия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Изучить функциональную роль и должностные обязанности практиканта (должностную инструкцию представить в приложении).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4. Обеспечение продаж решений и сложных технических систем в сфере информационных технологий: 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1. Ведение базы данных клиентов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2. Ведение реестра реквизитов клиентов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3. Ведение учётной документации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4. Демонстрирование возможностей ИТ-продукции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5. Документарное сопровождение сделок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6. Информирование клиентов (об условиях гарантийного и послегарантийного обслуживания, усло-виях поставки, о новых продуктах), в т.ч. с использованием информационных систем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7. Консультирование по использованию ИТ-продукции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8. Организация поиска реквизитов потенциальных клиентов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5. Моделирование и анализ бизнес-процессов: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1. Сбор сведений для описания моделей процессов предметной области. Выделение бизнес-процессов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2. Анализ требований заказчиков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3. Сравнительный анализ существующих инстру-ментальных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систем бизнес-моделирования 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4. Создание модели существующего (нового) бизне-са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5. Анализ модели существующего (нового) бизнеса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6. Документирование модели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7. Оптимизация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8. Изучение и применение методов и средств опре-деления и анализа ключевых показателей результативности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6. Маркетинговые исследования в области информаци-онных технологий: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1. Анализ рынка программных продуктов для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2. Анализ конкуренции на рынке программных продуктов 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услуг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3. Изучение спроса на продукты и услуги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4. Изучение потребителей продуктов и услуг.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5. Организация и контроллинг в системе сбыта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6. Оценка привлекательности и конкурентоспособности ИТ продукта или услуги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7. Разработка плана мероприятий рекламной 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8. Организация рекламы в сети Интернет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7. Управление внутренними проектами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1. Исследование проекта. Формирование устава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2. Формирование бюджета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3. Разработка структуры работ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 xml:space="preserve">4. Разработка плана-графика работ по этапам 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5. Создание сетевой диаграммы проекта. Анализ ре-зервов.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6. Анализ сетевой диаграммы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7. Отслеживание продвижения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8. Учет и контроль изменений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9. Оценка рисков проекта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>8. Выполнить индивидуальное задание</w:t>
      </w:r>
    </w:p>
    <w:p w:rsidR="006B008F" w:rsidRDefault="006B008F">
      <w:pPr>
        <w:tabs>
          <w:tab w:val="left" w:pos="851"/>
        </w:tabs>
        <w:contextualSpacing/>
        <w:jc w:val="both"/>
      </w:pPr>
      <w:r>
        <w:t>9. Оформить дневник практики.</w:t>
      </w:r>
    </w:p>
    <w:p w:rsidR="006B008F" w:rsidRDefault="006B008F">
      <w:pPr>
        <w:widowControl w:val="0"/>
        <w:tabs>
          <w:tab w:val="left" w:pos="851"/>
        </w:tabs>
        <w:jc w:val="both"/>
      </w:pPr>
      <w:r>
        <w:t>10. Оформить отчёт по практике.</w:t>
      </w:r>
    </w:p>
    <w:p w:rsidR="006B008F" w:rsidRDefault="006B008F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11. </w:t>
      </w:r>
      <w:r>
        <w:rPr>
          <w:lang w:eastAsia="ru-RU"/>
        </w:rPr>
        <w:t>Подготовить презентацию и речь по защите доклада (5-10 минут).</w:t>
      </w:r>
    </w:p>
    <w:p w:rsidR="006B008F" w:rsidRDefault="006B008F">
      <w:pPr>
        <w:widowControl w:val="0"/>
        <w:tabs>
          <w:tab w:val="left" w:pos="851"/>
        </w:tabs>
        <w:contextualSpacing/>
        <w:jc w:val="both"/>
      </w:pPr>
    </w:p>
    <w:p w:rsidR="006B008F" w:rsidRDefault="006B008F">
      <w:pPr>
        <w:widowControl w:val="0"/>
        <w:spacing w:line="360" w:lineRule="auto"/>
        <w:jc w:val="both"/>
      </w:pPr>
    </w:p>
    <w:p w:rsidR="006B008F" w:rsidRDefault="006B008F">
      <w:pPr>
        <w:widowControl w:val="0"/>
        <w:spacing w:line="360" w:lineRule="auto"/>
        <w:jc w:val="both"/>
      </w:pPr>
    </w:p>
    <w:p w:rsidR="006B008F" w:rsidRDefault="006B008F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6B008F" w:rsidRDefault="006B008F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6B008F" w:rsidRDefault="006B008F"/>
    <w:p w:rsidR="006B008F" w:rsidRDefault="006B008F"/>
    <w:p w:rsidR="006B008F" w:rsidRDefault="006B008F">
      <w:r>
        <w:t>Задание принял_________________________________</w:t>
      </w:r>
    </w:p>
    <w:p w:rsidR="006B008F" w:rsidRDefault="006B008F">
      <w:pPr>
        <w:rPr>
          <w:color w:val="000000"/>
          <w:sz w:val="28"/>
        </w:rPr>
      </w:pPr>
      <w:r>
        <w:t xml:space="preserve">                                (подпись обучающегося)</w:t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08F" w:rsidRDefault="006B008F">
      <w:pPr>
        <w:jc w:val="right"/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08F" w:rsidRDefault="006B008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этапов практики</w:t>
            </w:r>
          </w:p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Продолжительность/сроки</w:t>
            </w: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rPr>
          <w:trHeight w:val="344"/>
        </w:trPr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rPr>
          <w:trHeight w:val="3665"/>
        </w:trPr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Представление общей характеристики учреждения: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Текущая миссия и стратегия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Изучить функциональную роль и должностные обязанности практиканта (должностную инструкцию представить в приложении).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Обеспечение продаж решений и сложных технических систем в сфере информационных технологий: 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Моделирование и анализ бизнес-процессов: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Маркетинговые исследования в области информационных технологий: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Разработка плана мероприятий рекламной компании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рекламы в сети Интернет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Управление внутренними проектами ИТ-компании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10. Выполнить индивидуальное задание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 xml:space="preserve">оформление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B008F" w:rsidRDefault="006B008F">
      <w:pPr>
        <w:rPr>
          <w:sz w:val="28"/>
          <w:szCs w:val="28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Руководитель практики от организации (вуза)____________/________________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Руководитель практики от профильной организации__________/_____________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Дата ___________________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B008F" w:rsidRDefault="006B008F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6B008F" w:rsidRDefault="006B008F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6B008F" w:rsidRDefault="006B008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6B008F" w:rsidRDefault="006B008F">
      <w:pPr>
        <w:pStyle w:val="a4"/>
        <w:spacing w:line="360" w:lineRule="auto"/>
        <w:jc w:val="center"/>
      </w:pPr>
      <w:r>
        <w:t xml:space="preserve">___ курса </w:t>
      </w:r>
    </w:p>
    <w:p w:rsidR="006B008F" w:rsidRDefault="006B008F">
      <w:pPr>
        <w:pStyle w:val="a4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6B008F" w:rsidRDefault="006B008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jc w:val="center"/>
      </w:pPr>
      <w:r>
        <w:t>Наименование базы практики: __________________________________________________</w:t>
      </w:r>
    </w:p>
    <w:p w:rsidR="006B008F" w:rsidRDefault="006B008F">
      <w:pPr>
        <w:pStyle w:val="a4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B008F">
        <w:tc>
          <w:tcPr>
            <w:tcW w:w="1666" w:type="dxa"/>
            <w:vAlign w:val="center"/>
          </w:tcPr>
          <w:p w:rsidR="006B008F" w:rsidRDefault="006B008F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B008F" w:rsidRDefault="006B008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содержания.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Сделать краткий обзор кадрового состава организации, (знакомство с администрацией). 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день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котором работает практикант.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практиканта (должностную инструкцию представить в приложении).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продаж решений и сложных технических систем в сфере информационных технологий: 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и анализ бизнес-процессов: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Маркетинговые исследования в области информационных технологий: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мероприятий рекламной компании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рекламы в сети Интернет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внутренними проектами ИТ-компании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индивидуальное задание.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отчётной документации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6B008F" w:rsidRDefault="006B008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6B008F" w:rsidRDefault="006B008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6B008F" w:rsidRDefault="006B008F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6B008F" w:rsidRDefault="006B008F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6B008F" w:rsidRDefault="006B008F"/>
    <w:p w:rsidR="006B008F" w:rsidRDefault="006B008F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6B008F" w:rsidRDefault="006B008F">
      <w:pPr>
        <w:pStyle w:val="21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6B008F" w:rsidRDefault="006B008F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6B008F" w:rsidRDefault="006B008F">
      <w:pPr>
        <w:pStyle w:val="a4"/>
        <w:spacing w:line="360" w:lineRule="auto"/>
        <w:jc w:val="center"/>
      </w:pPr>
    </w:p>
    <w:p w:rsidR="006B008F" w:rsidRDefault="006B008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6B008F" w:rsidRDefault="006B008F">
      <w:pPr>
        <w:pStyle w:val="a4"/>
        <w:spacing w:line="360" w:lineRule="auto"/>
        <w:jc w:val="center"/>
      </w:pPr>
    </w:p>
    <w:p w:rsidR="006B008F" w:rsidRDefault="006B008F">
      <w:pPr>
        <w:pStyle w:val="a4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6B008F" w:rsidRDefault="006B008F">
      <w:pPr>
        <w:pStyle w:val="a4"/>
        <w:jc w:val="center"/>
      </w:pPr>
      <w:r>
        <w:t>_______________________________________________________</w:t>
      </w:r>
    </w:p>
    <w:p w:rsidR="006B008F" w:rsidRDefault="006B008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jc w:val="center"/>
      </w:pPr>
      <w:r>
        <w:t>Наименование базы практики: __________________________________________________</w:t>
      </w:r>
    </w:p>
    <w:p w:rsidR="006B008F" w:rsidRDefault="006B008F">
      <w:pPr>
        <w:pStyle w:val="a4"/>
        <w:rPr>
          <w:spacing w:val="40"/>
        </w:rPr>
      </w:pPr>
    </w:p>
    <w:p w:rsidR="006B008F" w:rsidRDefault="006B008F">
      <w:pPr>
        <w:shd w:val="clear" w:color="auto" w:fill="FFFFFF"/>
        <w:spacing w:before="202"/>
        <w:jc w:val="center"/>
      </w:pPr>
    </w:p>
    <w:p w:rsidR="006B008F" w:rsidRDefault="006B008F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008F" w:rsidRDefault="006B008F">
      <w:pPr>
        <w:shd w:val="clear" w:color="auto" w:fill="FFFFFF"/>
        <w:spacing w:before="202"/>
        <w:jc w:val="right"/>
      </w:pPr>
    </w:p>
    <w:p w:rsidR="006B008F" w:rsidRDefault="006B008F">
      <w:pPr>
        <w:shd w:val="clear" w:color="auto" w:fill="FFFFFF"/>
        <w:spacing w:before="202"/>
        <w:jc w:val="right"/>
      </w:pPr>
      <w:r>
        <w:t>«___» ___________ 202_ г.</w:t>
      </w:r>
    </w:p>
    <w:p w:rsidR="006B008F" w:rsidRDefault="006B008F">
      <w:pPr>
        <w:shd w:val="clear" w:color="auto" w:fill="FFFFFF"/>
        <w:spacing w:before="202"/>
        <w:jc w:val="right"/>
      </w:pPr>
    </w:p>
    <w:p w:rsidR="006B008F" w:rsidRDefault="006B008F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6B008F" w:rsidRDefault="006B008F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6B008F" w:rsidRDefault="006B008F">
      <w:pPr>
        <w:pStyle w:val="a3"/>
        <w:jc w:val="both"/>
        <w:rPr>
          <w:i/>
        </w:rPr>
      </w:pPr>
      <w:r>
        <w:rPr>
          <w:i/>
        </w:rPr>
        <w:t>(Ф.И.О.)</w:t>
      </w:r>
    </w:p>
    <w:p w:rsidR="006B008F" w:rsidRDefault="006B008F">
      <w:r>
        <w:t>М. П.</w:t>
      </w:r>
      <w:r>
        <w:rPr>
          <w:vertAlign w:val="superscript"/>
        </w:rPr>
        <w:tab/>
      </w:r>
    </w:p>
    <w:p w:rsidR="006B008F" w:rsidRDefault="006B008F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6B008F" w:rsidRDefault="006B008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08F" w:rsidRDefault="006B008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jc w:val="center"/>
        <w:rPr>
          <w:sz w:val="18"/>
          <w:szCs w:val="18"/>
        </w:rPr>
      </w:pPr>
    </w:p>
    <w:p w:rsidR="006B008F" w:rsidRDefault="006B008F">
      <w:pPr>
        <w:jc w:val="center"/>
      </w:pPr>
    </w:p>
    <w:p w:rsidR="006B008F" w:rsidRDefault="006B008F">
      <w:pPr>
        <w:jc w:val="center"/>
      </w:pP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6B008F" w:rsidRDefault="006B008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6B008F" w:rsidRDefault="006B008F">
      <w:pPr>
        <w:jc w:val="center"/>
        <w:rPr>
          <w:b/>
          <w:color w:val="000000"/>
          <w:sz w:val="28"/>
        </w:rPr>
      </w:pP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</w:t>
      </w:r>
    </w:p>
    <w:p w:rsidR="006B008F" w:rsidRDefault="006B008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B008F" w:rsidRDefault="006B008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6B008F" w:rsidRDefault="006B008F">
      <w:pPr>
        <w:shd w:val="clear" w:color="auto" w:fill="FFFFFF"/>
        <w:spacing w:line="276" w:lineRule="auto"/>
        <w:jc w:val="center"/>
        <w:rPr>
          <w:vertAlign w:val="superscript"/>
        </w:rPr>
      </w:pPr>
      <w:r>
        <w:rPr>
          <w:color w:val="000000"/>
          <w:sz w:val="24"/>
          <w:szCs w:val="24"/>
        </w:rPr>
        <w:t>202_ год</w:t>
      </w:r>
    </w:p>
    <w:p w:rsidR="006B008F" w:rsidRDefault="006B008F">
      <w:pPr>
        <w:jc w:val="right"/>
        <w:rPr>
          <w:sz w:val="28"/>
          <w:szCs w:val="28"/>
        </w:rPr>
      </w:pPr>
    </w:p>
    <w:p w:rsidR="006B008F" w:rsidRDefault="006B008F">
      <w:pPr>
        <w:jc w:val="right"/>
        <w:rPr>
          <w:sz w:val="28"/>
          <w:szCs w:val="28"/>
        </w:rPr>
      </w:pPr>
    </w:p>
    <w:p w:rsidR="006B008F" w:rsidRDefault="006B008F" w:rsidP="00385523">
      <w:pPr>
        <w:jc w:val="right"/>
        <w:rPr>
          <w:b/>
        </w:rPr>
      </w:pPr>
      <w:r>
        <w:rPr>
          <w:b/>
        </w:rPr>
        <w:t>Приложение</w:t>
      </w:r>
    </w:p>
    <w:p w:rsidR="006B008F" w:rsidRDefault="006B008F" w:rsidP="0038552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B008F" w:rsidRDefault="006B008F" w:rsidP="00385523">
      <w:pPr>
        <w:jc w:val="center"/>
        <w:rPr>
          <w:b/>
        </w:rPr>
      </w:pPr>
      <w:r>
        <w:rPr>
          <w:b/>
        </w:rPr>
        <w:t>(макет)</w:t>
      </w:r>
    </w:p>
    <w:p w:rsidR="006B008F" w:rsidRPr="00DF3192" w:rsidRDefault="006B008F" w:rsidP="00385523">
      <w:pPr>
        <w:jc w:val="center"/>
        <w:rPr>
          <w:b/>
        </w:rPr>
      </w:pP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B008F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B008F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B008F" w:rsidRPr="00DF3192" w:rsidRDefault="006B008F" w:rsidP="0038552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B008F" w:rsidRPr="00EA7116" w:rsidRDefault="006B008F" w:rsidP="0038552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B008F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B008F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B008F" w:rsidRPr="00EA7116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B008F" w:rsidRDefault="006B008F" w:rsidP="0038552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B008F" w:rsidRPr="00DF3192" w:rsidRDefault="006B008F" w:rsidP="0038552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B008F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B008F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B008F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B008F" w:rsidRPr="00DF3192" w:rsidRDefault="006B008F" w:rsidP="00385523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B008F" w:rsidRPr="00DF3192" w:rsidRDefault="006B008F" w:rsidP="0038552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B008F" w:rsidRPr="005D59D9" w:rsidTr="00B4356D">
        <w:tc>
          <w:tcPr>
            <w:tcW w:w="3922" w:type="dxa"/>
            <w:vMerge w:val="restart"/>
          </w:tcPr>
          <w:p w:rsidR="006B008F" w:rsidRPr="005D59D9" w:rsidRDefault="006B008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B008F" w:rsidRPr="005D59D9" w:rsidRDefault="006B008F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B008F" w:rsidRPr="005D59D9" w:rsidRDefault="006B008F" w:rsidP="00B4356D">
            <w:r w:rsidRPr="005D59D9">
              <w:t>Владение компетенциями /оценка за выполненное задание</w:t>
            </w:r>
          </w:p>
        </w:tc>
      </w:tr>
      <w:tr w:rsidR="006B008F" w:rsidRPr="005D59D9" w:rsidTr="00B4356D">
        <w:tc>
          <w:tcPr>
            <w:tcW w:w="3922" w:type="dxa"/>
            <w:vMerge/>
          </w:tcPr>
          <w:p w:rsidR="006B008F" w:rsidRPr="005D59D9" w:rsidRDefault="006B008F" w:rsidP="00B4356D"/>
        </w:tc>
        <w:tc>
          <w:tcPr>
            <w:tcW w:w="1737" w:type="dxa"/>
            <w:vMerge/>
          </w:tcPr>
          <w:p w:rsidR="006B008F" w:rsidRPr="005D59D9" w:rsidRDefault="006B008F" w:rsidP="00B4356D"/>
        </w:tc>
        <w:tc>
          <w:tcPr>
            <w:tcW w:w="992" w:type="dxa"/>
          </w:tcPr>
          <w:p w:rsidR="006B008F" w:rsidRPr="005D59D9" w:rsidRDefault="006B008F" w:rsidP="00B4356D">
            <w:r w:rsidRPr="005D59D9">
              <w:t>Высокий уровень</w:t>
            </w:r>
          </w:p>
          <w:p w:rsidR="006B008F" w:rsidRPr="005D59D9" w:rsidRDefault="006B008F" w:rsidP="00B4356D">
            <w:r w:rsidRPr="005D59D9">
              <w:t>(оценка «5»)</w:t>
            </w:r>
          </w:p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B008F" w:rsidRPr="005D59D9" w:rsidRDefault="006B008F" w:rsidP="00B4356D">
            <w:r w:rsidRPr="005D59D9">
              <w:t>Пороговый уровень (оценка «3»)</w:t>
            </w:r>
          </w:p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 xml:space="preserve">УК-1 </w:t>
            </w:r>
          </w:p>
          <w:p w:rsidR="006B008F" w:rsidRPr="005D59D9" w:rsidRDefault="006B008F" w:rsidP="00B4356D">
            <w:r w:rsidRPr="005D59D9">
              <w:t>ОПК-4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 xml:space="preserve">УК-2, </w:t>
            </w:r>
          </w:p>
          <w:p w:rsidR="006B008F" w:rsidRPr="005D59D9" w:rsidRDefault="006B008F" w:rsidP="00B4356D">
            <w:r w:rsidRPr="005D59D9">
              <w:t>ПК-5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4</w:t>
            </w:r>
          </w:p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УК-3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>
            <w:r w:rsidRPr="005D59D9">
              <w:t>3</w:t>
            </w:r>
          </w:p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ОПК-3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ПК-1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4</w:t>
            </w:r>
          </w:p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…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…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/>
        </w:tc>
        <w:tc>
          <w:tcPr>
            <w:tcW w:w="1737" w:type="dxa"/>
          </w:tcPr>
          <w:p w:rsidR="006B008F" w:rsidRPr="005D59D9" w:rsidRDefault="006B008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B008F" w:rsidRPr="005D59D9" w:rsidRDefault="006B008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B008F" w:rsidRPr="005D59D9" w:rsidRDefault="006B008F" w:rsidP="00B4356D"/>
          <w:p w:rsidR="006B008F" w:rsidRPr="005D59D9" w:rsidRDefault="006B008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B008F" w:rsidRPr="003C101E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B008F" w:rsidRDefault="006B008F">
      <w:pPr>
        <w:jc w:val="right"/>
        <w:rPr>
          <w:sz w:val="28"/>
          <w:szCs w:val="28"/>
        </w:rPr>
      </w:pPr>
    </w:p>
    <w:sectPr w:rsidR="006B008F" w:rsidSect="00F22815">
      <w:footerReference w:type="default" r:id="rId3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00A" w:rsidRDefault="0015400A" w:rsidP="00F22815">
      <w:r>
        <w:separator/>
      </w:r>
    </w:p>
  </w:endnote>
  <w:endnote w:type="continuationSeparator" w:id="0">
    <w:p w:rsidR="0015400A" w:rsidRDefault="0015400A" w:rsidP="00F2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08F" w:rsidRDefault="002C620B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B65E99">
      <w:rPr>
        <w:noProof/>
      </w:rPr>
      <w:t>3</w:t>
    </w:r>
    <w:r>
      <w:rPr>
        <w:noProof/>
      </w:rPr>
      <w:fldChar w:fldCharType="end"/>
    </w:r>
  </w:p>
  <w:p w:rsidR="006B008F" w:rsidRDefault="006B008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00A" w:rsidRDefault="0015400A" w:rsidP="00F22815">
      <w:r>
        <w:separator/>
      </w:r>
    </w:p>
  </w:footnote>
  <w:footnote w:type="continuationSeparator" w:id="0">
    <w:p w:rsidR="0015400A" w:rsidRDefault="0015400A" w:rsidP="00F2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F7F4F0"/>
    <w:multiLevelType w:val="hybridMultilevel"/>
    <w:tmpl w:val="511027B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E7EFFE90"/>
    <w:multiLevelType w:val="hybridMultilevel"/>
    <w:tmpl w:val="ACE6986C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 w15:restartNumberingAfterBreak="0">
    <w:nsid w:val="EFDFFFA0"/>
    <w:multiLevelType w:val="hybridMultilevel"/>
    <w:tmpl w:val="C57E11B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 w15:restartNumberingAfterBreak="0">
    <w:nsid w:val="F7FFF7A0"/>
    <w:multiLevelType w:val="hybridMultilevel"/>
    <w:tmpl w:val="8E108D3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 w15:restartNumberingAfterBreak="0">
    <w:nsid w:val="01BB07A4"/>
    <w:multiLevelType w:val="hybridMultilevel"/>
    <w:tmpl w:val="7BB6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9861AFE"/>
    <w:multiLevelType w:val="hybridMultilevel"/>
    <w:tmpl w:val="80F0F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21603"/>
    <w:multiLevelType w:val="hybridMultilevel"/>
    <w:tmpl w:val="3020B57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2C666DD"/>
    <w:multiLevelType w:val="hybridMultilevel"/>
    <w:tmpl w:val="F0E0745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9C96DAD"/>
    <w:multiLevelType w:val="hybridMultilevel"/>
    <w:tmpl w:val="82768D1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FFFBF40"/>
    <w:multiLevelType w:val="hybridMultilevel"/>
    <w:tmpl w:val="F954935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50942"/>
    <w:multiLevelType w:val="hybridMultilevel"/>
    <w:tmpl w:val="E5A81CD2"/>
    <w:lvl w:ilvl="0" w:tplc="FEA6B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18"/>
  </w:num>
  <w:num w:numId="5">
    <w:abstractNumId w:val="20"/>
  </w:num>
  <w:num w:numId="6">
    <w:abstractNumId w:val="9"/>
  </w:num>
  <w:num w:numId="7">
    <w:abstractNumId w:val="10"/>
  </w:num>
  <w:num w:numId="8">
    <w:abstractNumId w:val="4"/>
  </w:num>
  <w:num w:numId="9">
    <w:abstractNumId w:val="13"/>
  </w:num>
  <w:num w:numId="10">
    <w:abstractNumId w:val="11"/>
  </w:num>
  <w:num w:numId="11">
    <w:abstractNumId w:val="2"/>
  </w:num>
  <w:num w:numId="12">
    <w:abstractNumId w:val="0"/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8"/>
  </w:num>
  <w:num w:numId="18">
    <w:abstractNumId w:val="21"/>
  </w:num>
  <w:num w:numId="19">
    <w:abstractNumId w:val="15"/>
  </w:num>
  <w:num w:numId="20">
    <w:abstractNumId w:val="16"/>
  </w:num>
  <w:num w:numId="21">
    <w:abstractNumId w:val="1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815"/>
    <w:rsid w:val="000358B5"/>
    <w:rsid w:val="000F7D2F"/>
    <w:rsid w:val="0015400A"/>
    <w:rsid w:val="002C620B"/>
    <w:rsid w:val="00385523"/>
    <w:rsid w:val="003C101E"/>
    <w:rsid w:val="004120DB"/>
    <w:rsid w:val="005D59D9"/>
    <w:rsid w:val="006B008F"/>
    <w:rsid w:val="006B367A"/>
    <w:rsid w:val="00B4356D"/>
    <w:rsid w:val="00B65E99"/>
    <w:rsid w:val="00C904EB"/>
    <w:rsid w:val="00DF3192"/>
    <w:rsid w:val="00EA7116"/>
    <w:rsid w:val="00F2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F4F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815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22815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F22815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F22815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A75DB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A75DB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A75DBD"/>
    <w:rPr>
      <w:rFonts w:ascii="Calibri" w:eastAsia="Times New Roman" w:hAnsi="Calibri" w:cs="Times New Roman"/>
      <w:b/>
      <w:bCs/>
      <w:lang w:eastAsia="en-US"/>
    </w:rPr>
  </w:style>
  <w:style w:type="paragraph" w:styleId="2">
    <w:name w:val="Body Text Indent 2"/>
    <w:basedOn w:val="a"/>
    <w:link w:val="20"/>
    <w:uiPriority w:val="99"/>
    <w:semiHidden/>
    <w:rsid w:val="00F228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3">
    <w:name w:val="No Spacing"/>
    <w:uiPriority w:val="99"/>
    <w:qFormat/>
    <w:rsid w:val="00F22815"/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F22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F22815"/>
    <w:pPr>
      <w:ind w:left="720"/>
      <w:contextualSpacing/>
    </w:pPr>
  </w:style>
  <w:style w:type="character" w:styleId="a8">
    <w:name w:val="Hyperlink"/>
    <w:uiPriority w:val="99"/>
    <w:rsid w:val="00F22815"/>
    <w:rPr>
      <w:rFonts w:cs="Times New Roman"/>
      <w:color w:val="0563C1"/>
      <w:u w:val="single"/>
    </w:rPr>
  </w:style>
  <w:style w:type="paragraph" w:styleId="a9">
    <w:name w:val="Body Text"/>
    <w:basedOn w:val="a"/>
    <w:link w:val="aa"/>
    <w:uiPriority w:val="99"/>
    <w:semiHidden/>
    <w:rsid w:val="00F22815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Body Text Indent"/>
    <w:basedOn w:val="a"/>
    <w:link w:val="ac"/>
    <w:uiPriority w:val="99"/>
    <w:semiHidden/>
    <w:rsid w:val="00F2281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d">
    <w:name w:val="footer"/>
    <w:basedOn w:val="a"/>
    <w:link w:val="ae"/>
    <w:uiPriority w:val="99"/>
    <w:rsid w:val="00F228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F22815"/>
    <w:pPr>
      <w:spacing w:after="120" w:line="480" w:lineRule="auto"/>
    </w:pPr>
    <w:rPr>
      <w:sz w:val="28"/>
      <w:lang w:eastAsia="ru-RU"/>
    </w:rPr>
  </w:style>
  <w:style w:type="character" w:customStyle="1" w:styleId="22">
    <w:name w:val="Основной текст 2 Знак"/>
    <w:link w:val="21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F22815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F22815"/>
    <w:rPr>
      <w:rFonts w:cs="Times New Roman"/>
    </w:rPr>
  </w:style>
  <w:style w:type="paragraph" w:customStyle="1" w:styleId="Style11">
    <w:name w:val="Style11"/>
    <w:basedOn w:val="a"/>
    <w:uiPriority w:val="99"/>
    <w:rsid w:val="00F22815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2281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F22815"/>
    <w:rPr>
      <w:rFonts w:ascii="Times New Roman" w:hAnsi="Times New Roman"/>
      <w:b/>
      <w:sz w:val="22"/>
    </w:rPr>
  </w:style>
  <w:style w:type="character" w:customStyle="1" w:styleId="45">
    <w:name w:val="Основной текст (4) + Не полужирный5"/>
    <w:uiPriority w:val="99"/>
    <w:rsid w:val="00F2281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Style15">
    <w:name w:val="Style15"/>
    <w:basedOn w:val="a"/>
    <w:uiPriority w:val="99"/>
    <w:rsid w:val="00F22815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F22815"/>
    <w:rPr>
      <w:rFonts w:ascii="Times New Roman" w:hAnsi="Times New Roman"/>
      <w:sz w:val="18"/>
    </w:rPr>
  </w:style>
  <w:style w:type="paragraph" w:customStyle="1" w:styleId="1">
    <w:name w:val="Стиль1"/>
    <w:basedOn w:val="a"/>
    <w:uiPriority w:val="99"/>
    <w:rsid w:val="00F22815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4">
    <w:name w:val="Основной текст (4)"/>
    <w:basedOn w:val="a"/>
    <w:uiPriority w:val="99"/>
    <w:rsid w:val="00F22815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Style12">
    <w:name w:val="Style12"/>
    <w:basedOn w:val="a"/>
    <w:uiPriority w:val="99"/>
    <w:rsid w:val="00F22815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F22815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s8">
    <w:name w:val="s8"/>
    <w:uiPriority w:val="99"/>
    <w:rsid w:val="00F22815"/>
    <w:rPr>
      <w:rFonts w:cs="Times New Roman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38552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472.html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26" Type="http://schemas.openxmlformats.org/officeDocument/2006/relationships/hyperlink" Target="https://www.iprbookshop.ru/76355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g.libraru.info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prbookshop.ru/89454.html" TargetMode="External"/><Relationship Id="rId12" Type="http://schemas.openxmlformats.org/officeDocument/2006/relationships/hyperlink" Target="http://www.iprbookshop.ru/86792.html" TargetMode="External"/><Relationship Id="rId17" Type="http://schemas.openxmlformats.org/officeDocument/2006/relationships/hyperlink" Target="http://www.iprbookshop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57363.html" TargetMode="External"/><Relationship Id="rId20" Type="http://schemas.openxmlformats.org/officeDocument/2006/relationships/hyperlink" Target="http://www.elibraru.ru" TargetMode="External"/><Relationship Id="rId29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2983.html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70779.html" TargetMode="External"/><Relationship Id="rId23" Type="http://schemas.openxmlformats.org/officeDocument/2006/relationships/hyperlink" Target="http://www.knigafund.ru/products/195" TargetMode="External"/><Relationship Id="rId28" Type="http://schemas.openxmlformats.org/officeDocument/2006/relationships/hyperlink" Target="https://www.iprbookshop.ru/102212.html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http://www.zipsites.ru" TargetMode="External"/><Relationship Id="rId31" Type="http://schemas.openxmlformats.org/officeDocument/2006/relationships/hyperlink" Target="http://www.cs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3682/74561" TargetMode="External"/><Relationship Id="rId14" Type="http://schemas.openxmlformats.org/officeDocument/2006/relationships/hyperlink" Target="https://www.iprbookshop.ru/81870.html" TargetMode="External"/><Relationship Id="rId22" Type="http://schemas.openxmlformats.org/officeDocument/2006/relationships/hyperlink" Target="http://www.Wikipedia.org" TargetMode="External"/><Relationship Id="rId27" Type="http://schemas.openxmlformats.org/officeDocument/2006/relationships/hyperlink" Target="http://www.computerra.ru/" TargetMode="External"/><Relationship Id="rId30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13418</Words>
  <Characters>76484</Characters>
  <Application>Microsoft Office Word</Application>
  <DocSecurity>0</DocSecurity>
  <Lines>637</Lines>
  <Paragraphs>179</Paragraphs>
  <ScaleCrop>false</ScaleCrop>
  <Company/>
  <LinksUpToDate>false</LinksUpToDate>
  <CharactersWithSpaces>89723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2021-06-29T10:54:00Z</dcterms:created>
  <dcterms:modified xsi:type="dcterms:W3CDTF">2024-06-20T13:32:00Z</dcterms:modified>
</cp:coreProperties>
</file>